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76DAC" w:rsidP="0077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AC">
              <w:rPr>
                <w:rFonts w:ascii="Times New Roman" w:hAnsi="Times New Roman" w:cs="Times New Roman"/>
                <w:sz w:val="24"/>
                <w:szCs w:val="24"/>
              </w:rPr>
              <w:t>История южных и западных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славян (VI–XVIII вв.)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5D544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776DAC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776DAC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6066"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776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4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A224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AC5A17" w:rsidP="009A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17">
              <w:rPr>
                <w:rFonts w:ascii="Times New Roman" w:hAnsi="Times New Roman" w:cs="Times New Roman"/>
                <w:sz w:val="24"/>
                <w:szCs w:val="24"/>
              </w:rPr>
              <w:t>Введение. Древние славяне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5A17">
              <w:rPr>
                <w:rFonts w:ascii="Times New Roman" w:hAnsi="Times New Roman" w:cs="Times New Roman"/>
                <w:sz w:val="24"/>
                <w:szCs w:val="24"/>
              </w:rPr>
              <w:t>Южные славяне в VII‒XII вв. (Болгария, Сербия,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17">
              <w:rPr>
                <w:rFonts w:ascii="Times New Roman" w:hAnsi="Times New Roman" w:cs="Times New Roman"/>
                <w:sz w:val="24"/>
                <w:szCs w:val="24"/>
              </w:rPr>
              <w:t>Хорватия)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5A17">
              <w:rPr>
                <w:rFonts w:ascii="Times New Roman" w:hAnsi="Times New Roman" w:cs="Times New Roman"/>
                <w:sz w:val="24"/>
                <w:szCs w:val="24"/>
              </w:rPr>
              <w:t>Древнепольское государство. Генезис польской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государственности (VI‒XV вв.).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Чешс</w:t>
            </w:r>
            <w:r w:rsidR="00BA137A">
              <w:rPr>
                <w:rFonts w:ascii="Times New Roman" w:hAnsi="Times New Roman" w:cs="Times New Roman"/>
                <w:sz w:val="24"/>
                <w:szCs w:val="24"/>
              </w:rPr>
              <w:t>кие и словацкие земли в VII‒XIV 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  <w:r w:rsidR="009A6712"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Османская экспансия на Балканах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Гусит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 xml:space="preserve">ское движение и его последствия.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Южнославянские земли под властью Османской империи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6712"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Болгарский народ в XVIII в.</w:t>
            </w:r>
            <w:r w:rsidR="009A6712"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и политическое развитие Речи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 xml:space="preserve"> в XVI‒XVIII вв.</w:t>
            </w:r>
            <w:r w:rsidR="009A6712"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Польский вопрос в европейской политике в конце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XVIII в.</w:t>
            </w:r>
            <w:r w:rsidR="009A6712"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Словакия в составе империи Габсбургов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6712"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Болгарское национальное возрождение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6712"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Чешское и словацкое национальное возрождение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6712">
              <w:t xml:space="preserve"> </w:t>
            </w:r>
            <w:r w:rsidR="009A6712" w:rsidRPr="009A6712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чешских и словацких</w:t>
            </w:r>
            <w:r w:rsidR="009A6712">
              <w:rPr>
                <w:rFonts w:ascii="Times New Roman" w:hAnsi="Times New Roman" w:cs="Times New Roman"/>
                <w:sz w:val="24"/>
                <w:szCs w:val="24"/>
              </w:rPr>
              <w:t xml:space="preserve"> земель в Новое время.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8356A1" w:rsidRDefault="008356A1" w:rsidP="008356A1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– основные этапы становления государственности и развития политической истории на территории Польши, Чехии, Словакии, Болгарии, Сербии, Черногории, Боснии и Герцеговины, Македонии, Хорватии, Словении; – основные этапы исторического развития южно- и западн</w:t>
            </w:r>
            <w:r w:rsidR="00BA137A">
              <w:rPr>
                <w:rFonts w:ascii="Times New Roman" w:hAnsi="Times New Roman" w:cs="Times New Roman"/>
                <w:sz w:val="24"/>
                <w:szCs w:val="24"/>
              </w:rPr>
              <w:t>ославянских народов в VI–</w:t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>XVIII вв.; – основные достижения в развитии материальной и духовной культуры, культурно-исторического наследия южно- и западнославянских обществ.</w:t>
            </w:r>
          </w:p>
          <w:p w:rsidR="008356A1" w:rsidRDefault="008356A1" w:rsidP="008356A1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– характеризовать роль и место южно- и западнославянских земель в региональном, цивилизационным и</w:t>
            </w:r>
            <w:r w:rsidR="00BA137A">
              <w:rPr>
                <w:rFonts w:ascii="Times New Roman" w:hAnsi="Times New Roman" w:cs="Times New Roman"/>
                <w:sz w:val="24"/>
                <w:szCs w:val="24"/>
              </w:rPr>
              <w:t xml:space="preserve"> геополитическом развитии в VI–</w:t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XVIII вв., место и роль Польши, Чехии, Словакии, Болгарии, Сербии, Хорватии, Македонии; – объяснять влияние различных культурно-цивилизационных факторов на социально-экономическое, </w:t>
            </w:r>
            <w:proofErr w:type="spellStart"/>
            <w:r w:rsidRPr="008356A1">
              <w:rPr>
                <w:rFonts w:ascii="Times New Roman" w:hAnsi="Times New Roman" w:cs="Times New Roman"/>
                <w:sz w:val="24"/>
                <w:szCs w:val="24"/>
              </w:rPr>
              <w:t>этноконфессиональное</w:t>
            </w:r>
            <w:proofErr w:type="spellEnd"/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56A1">
              <w:rPr>
                <w:rFonts w:ascii="Times New Roman" w:hAnsi="Times New Roman" w:cs="Times New Roman"/>
                <w:sz w:val="24"/>
                <w:szCs w:val="24"/>
              </w:rPr>
              <w:t>государственнополитическое</w:t>
            </w:r>
            <w:proofErr w:type="spellEnd"/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культурное развитие южно- и западнославянских народов;</w:t>
            </w:r>
          </w:p>
          <w:p w:rsidR="00E00652" w:rsidRPr="008356A1" w:rsidRDefault="008356A1" w:rsidP="008356A1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 навыками:</w:t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с рекомендуемыми источниками и литературой, в том числе с зарубежной литературой; </w:t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сравнительного анализа исторических фактов, событий и явлений государственно-политической, общественной жизни славянских народов на основе исторического материала; </w:t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356A1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дискуссии по основным проблемам изучаемого курса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AC5A17" w:rsidRDefault="00AC5A17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17">
              <w:rPr>
                <w:rFonts w:ascii="Times New Roman" w:hAnsi="Times New Roman" w:cs="Times New Roman"/>
                <w:sz w:val="24"/>
                <w:szCs w:val="24"/>
              </w:rPr>
              <w:t>СК-3. Анализировать и интерпретировать исторические события и процессы локального и регионального и глобального уровней периодов Нового и Новейшего времени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776DAC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224F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5449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76DA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56A1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A6712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5A17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137A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59</cp:revision>
  <cp:lastPrinted>2023-11-30T09:12:00Z</cp:lastPrinted>
  <dcterms:created xsi:type="dcterms:W3CDTF">2023-11-27T10:55:00Z</dcterms:created>
  <dcterms:modified xsi:type="dcterms:W3CDTF">2024-09-26T07:53:00Z</dcterms:modified>
</cp:coreProperties>
</file>